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AD20B5">
      <w:pPr>
        <w:rPr>
          <w:rFonts w:hint="default"/>
          <w:b/>
          <w:bCs/>
          <w:sz w:val="28"/>
          <w:szCs w:val="28"/>
          <w:u w:val="single"/>
        </w:rPr>
      </w:pPr>
      <w:r>
        <w:rPr>
          <w:rFonts w:hint="default"/>
          <w:b/>
          <w:bCs/>
          <w:sz w:val="28"/>
          <w:szCs w:val="28"/>
          <w:u w:val="single"/>
        </w:rPr>
        <w:t>Wedding Waiver &amp; Venue Use Agreement</w:t>
      </w:r>
    </w:p>
    <w:p w14:paraId="1C839AFF">
      <w:pPr>
        <w:rPr>
          <w:rFonts w:hint="default"/>
        </w:rPr>
      </w:pPr>
      <w:r>
        <w:rPr>
          <w:rFonts w:hint="default"/>
        </w:rPr>
        <w:t>Aflori Acres is a private lavender farm and is not open to the public. All weddings are by appointment only. By booking, you agree to the terms below.</w:t>
      </w:r>
    </w:p>
    <w:p w14:paraId="1765C8A8">
      <w:pPr>
        <w:rPr>
          <w:rFonts w:hint="default"/>
          <w:b/>
          <w:bCs/>
          <w:u w:val="single"/>
        </w:rPr>
      </w:pPr>
    </w:p>
    <w:p w14:paraId="2883DA4A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Venue Use</w:t>
      </w:r>
    </w:p>
    <w:p w14:paraId="60DAAAF6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Stay in designated areas only.</w:t>
      </w:r>
    </w:p>
    <w:p w14:paraId="512E1E3A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Do not walk through or disturb the lavender plants.</w:t>
      </w:r>
    </w:p>
    <w:p w14:paraId="04CF5F10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Barn, paddocks, and non‑designated fields are off‑limits.</w:t>
      </w:r>
    </w:p>
    <w:p w14:paraId="2947E7C4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All décor must be approved and removed after the event.</w:t>
      </w:r>
    </w:p>
    <w:p w14:paraId="28EC5F97">
      <w:pPr>
        <w:rPr>
          <w:rFonts w:hint="default"/>
        </w:rPr>
      </w:pPr>
    </w:p>
    <w:p w14:paraId="7531252C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Food &amp; Drinks</w:t>
      </w:r>
    </w:p>
    <w:p w14:paraId="49C0136E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Aflori Acres does not provide food or beverages.</w:t>
      </w:r>
    </w:p>
    <w:p w14:paraId="73C1885F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You may bring your own or hire approved catering.</w:t>
      </w:r>
    </w:p>
    <w:p w14:paraId="4994F8E2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All waste must be packed out.</w:t>
      </w:r>
    </w:p>
    <w:p w14:paraId="1B064E03">
      <w:pPr>
        <w:rPr>
          <w:rFonts w:hint="default"/>
        </w:rPr>
      </w:pPr>
    </w:p>
    <w:p w14:paraId="7D3E1152">
      <w:pPr>
        <w:rPr>
          <w:rFonts w:hint="default"/>
          <w:u w:val="single"/>
        </w:rPr>
      </w:pPr>
      <w:r>
        <w:rPr>
          <w:rFonts w:hint="default"/>
          <w:u w:val="single"/>
        </w:rPr>
        <w:t>Bees &amp; Outdoor Conditions</w:t>
      </w:r>
    </w:p>
    <w:p w14:paraId="0D7B6670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Bees are naturally present in the lavender fields.</w:t>
      </w:r>
    </w:p>
    <w:p w14:paraId="1BE3A221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Guests with allergies must bring their own medications.</w:t>
      </w:r>
    </w:p>
    <w:p w14:paraId="7FBEC3EC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Aflori Acres is not liable for bee stings, reactions, or outdoor‑related injuries.</w:t>
      </w:r>
    </w:p>
    <w:p w14:paraId="70211637">
      <w:pPr>
        <w:rPr>
          <w:rFonts w:hint="default"/>
        </w:rPr>
      </w:pPr>
    </w:p>
    <w:p w14:paraId="41CB5C43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Pets</w:t>
      </w:r>
    </w:p>
    <w:p w14:paraId="26568061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Pets allowed only with prior approval and must remain leashed.</w:t>
      </w:r>
    </w:p>
    <w:p w14:paraId="4F00254B">
      <w:pPr>
        <w:rPr>
          <w:rFonts w:hint="default"/>
        </w:rPr>
      </w:pPr>
    </w:p>
    <w:p w14:paraId="5681A306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Weather</w:t>
      </w:r>
    </w:p>
    <w:p w14:paraId="62B2A3DD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Weather decisions are made no earlier than 6 hours before the event.</w:t>
      </w:r>
    </w:p>
    <w:p w14:paraId="1A8FBC41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If we recommend rescheduling, you may move to the next available date.</w:t>
      </w:r>
    </w:p>
    <w:p w14:paraId="624B62A7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If you cancel against our recommendation, fees are non‑refundable.</w:t>
      </w:r>
    </w:p>
    <w:p w14:paraId="497E89EF">
      <w:pPr>
        <w:rPr>
          <w:rFonts w:hint="default"/>
        </w:rPr>
      </w:pPr>
    </w:p>
    <w:p w14:paraId="02EBFE5B">
      <w:pPr>
        <w:rPr>
          <w:rFonts w:hint="default"/>
          <w:b/>
          <w:bCs/>
          <w:u w:val="single"/>
        </w:rPr>
      </w:pPr>
      <w:r>
        <w:rPr>
          <w:rFonts w:hint="default"/>
          <w:b/>
          <w:bCs/>
          <w:u w:val="single"/>
        </w:rPr>
        <w:t>Liability</w:t>
      </w:r>
    </w:p>
    <w:p w14:paraId="45DB7700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You assume all risks associated with using the property.</w:t>
      </w:r>
    </w:p>
    <w:p w14:paraId="1B9F6729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Aflori Acres is not responsible for injury, property damage, lost items, or vendor issues.</w:t>
      </w:r>
    </w:p>
    <w:p w14:paraId="61987507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You agree to ensure all guests follow farm rules.</w:t>
      </w:r>
    </w:p>
    <w:p w14:paraId="4935C138">
      <w:pPr>
        <w:rPr>
          <w:rFonts w:hint="default"/>
        </w:rPr>
      </w:pPr>
    </w:p>
    <w:p w14:paraId="0683AAB1">
      <w:pPr>
        <w:rPr>
          <w:rFonts w:hint="default"/>
          <w:u w:val="single"/>
        </w:rPr>
      </w:pPr>
      <w:r>
        <w:rPr>
          <w:rFonts w:hint="default"/>
          <w:u w:val="single"/>
        </w:rPr>
        <w:t>Pricing</w:t>
      </w:r>
    </w:p>
    <w:p w14:paraId="42C6D733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Prices may vary based on availability and season.</w:t>
      </w:r>
    </w:p>
    <w:p w14:paraId="28D0F4AB">
      <w:pPr>
        <w:rPr>
          <w:rFonts w:hint="default"/>
        </w:rPr>
      </w:pPr>
      <w:r>
        <w:rPr>
          <w:rFonts w:hint="default"/>
        </w:rPr>
        <w:t xml:space="preserve">• </w:t>
      </w:r>
      <w:r>
        <w:rPr>
          <w:rFonts w:hint="default"/>
        </w:rPr>
        <w:tab/>
      </w:r>
      <w:r>
        <w:rPr>
          <w:rFonts w:hint="default"/>
        </w:rPr>
        <w:t>A non‑refundable deposit may be required.</w:t>
      </w:r>
    </w:p>
    <w:p w14:paraId="2A5717C4">
      <w:pPr>
        <w:rPr>
          <w:rFonts w:hint="default"/>
        </w:rPr>
      </w:pPr>
    </w:p>
    <w:p w14:paraId="07351D4F">
      <w:pPr>
        <w:rPr>
          <w:rFonts w:hint="default"/>
        </w:rPr>
      </w:pPr>
      <w:r>
        <w:rPr>
          <w:rFonts w:hint="default"/>
        </w:rPr>
        <w:t>Signatures</w:t>
      </w:r>
    </w:p>
    <w:p w14:paraId="31826E8C">
      <w:pPr>
        <w:rPr>
          <w:rFonts w:hint="default"/>
        </w:rPr>
      </w:pPr>
      <w:r>
        <w:rPr>
          <w:rFonts w:hint="default"/>
        </w:rPr>
        <w:t>I have read and agree to the terms above.</w:t>
      </w:r>
    </w:p>
    <w:p w14:paraId="7C05DC78">
      <w:pPr>
        <w:rPr>
          <w:rFonts w:hint="default"/>
        </w:rPr>
      </w:pPr>
      <w:r>
        <w:rPr>
          <w:rFonts w:hint="default"/>
        </w:rPr>
        <w:t>Name: __________________________</w:t>
      </w:r>
    </w:p>
    <w:p w14:paraId="2B8CF2C0">
      <w:pPr>
        <w:rPr>
          <w:rFonts w:hint="default"/>
        </w:rPr>
      </w:pPr>
      <w:r>
        <w:rPr>
          <w:rFonts w:hint="default"/>
        </w:rPr>
        <w:t>Signature: ______________________</w:t>
      </w:r>
    </w:p>
    <w:p w14:paraId="5EDC3DF1">
      <w:pPr>
        <w:rPr>
          <w:rFonts w:hint="default"/>
        </w:rPr>
      </w:pPr>
      <w:r>
        <w:rPr>
          <w:rFonts w:hint="default"/>
        </w:rPr>
        <w:t>Date: ___________________________</w:t>
      </w:r>
    </w:p>
    <w:p w14:paraId="6CB7D462">
      <w:pPr>
        <w:rPr>
          <w:rFonts w:hint="default"/>
        </w:rPr>
      </w:pPr>
      <w:r>
        <w:rPr>
          <w:rFonts w:hint="default"/>
        </w:rPr>
        <w:t>Partner 1 Signature: _____________</w:t>
      </w:r>
    </w:p>
    <w:p w14:paraId="7BA1B387">
      <w:pPr>
        <w:rPr>
          <w:rFonts w:hint="default"/>
        </w:rPr>
      </w:pPr>
      <w:r>
        <w:rPr>
          <w:rFonts w:hint="default"/>
        </w:rPr>
        <w:t>Partner 2 Signature: _____________</w:t>
      </w:r>
    </w:p>
    <w:p w14:paraId="209843BC">
      <w:pPr>
        <w:rPr>
          <w:rFonts w:hint="default"/>
        </w:rPr>
      </w:pPr>
    </w:p>
    <w:p w14:paraId="214BE099">
      <w:pPr>
        <w:rPr>
          <w:rFonts w:hint="default"/>
          <w:lang w:val="en-CA"/>
        </w:rPr>
      </w:pPr>
      <w:r>
        <w:rPr>
          <w:rFonts w:hint="default"/>
          <w:lang w:val="en-CA"/>
        </w:rPr>
        <w:t>Please sign and email to afloriacres@gmail.com</w:t>
      </w:r>
    </w:p>
    <w:p w14:paraId="3FE8BA16">
      <w:pPr>
        <w:rPr>
          <w:rFonts w:hint="default"/>
        </w:rPr>
      </w:pPr>
    </w:p>
    <w:p w14:paraId="352F5094">
      <w:pPr>
        <w:rPr>
          <w:rFonts w:hint="default"/>
        </w:rPr>
      </w:pPr>
      <w:bookmarkStart w:id="0" w:name="_GoBack"/>
      <w:bookmarkEnd w:id="0"/>
    </w:p>
    <w:sectPr>
      <w:pgSz w:w="11906" w:h="16838"/>
      <w:pgMar w:top="1440" w:right="1800" w:bottom="1440" w:left="1800" w:header="720" w:footer="720" w:gutter="0"/>
      <w:cols w:space="720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黑体">
    <w:altName w:val="SimSun"/>
    <w:panose1 w:val="02010600030101010101"/>
    <w:charset w:val="86"/>
    <w:family w:val="auto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1"/>
  <w:embedSystemFonts/>
  <w:bordersDoNotSurroundHeader w:val="1"/>
  <w:bordersDoNotSurroundFooter w:val="1"/>
  <w:documentProtection w:enforcement="0"/>
  <w:defaultTabStop w:val="720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CC0F1C"/>
    <w:rsid w:val="70CC0F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Theme="minorHAnsi" w:hAnsiTheme="minorHAnsi" w:eastAsiaTheme="minorEastAsia" w:cstheme="minorBidi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12</TotalTime>
  <ScaleCrop>false</ScaleCrop>
  <LinksUpToDate>false</LinksUpToDate>
  <CharactersWithSpaces>0</CharactersWithSpaces>
  <Application>WPS Office_12.2.0.23196_F1E327BC-269C-435d-A152-05C5408002CA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2026-01-16T16:29:00Z</dcterms:created>
  <dc:creator>nassa</dc:creator>
  <cp:lastModifiedBy>nassa</cp:lastModifiedBy>
  <dcterms:modified xsi:type="dcterms:W3CDTF">2026-01-16T16:41:30Z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1033-12.2.0.23196</vt:lpwstr>
  </property>
  <property fmtid="{D5CDD505-2E9C-101B-9397-08002B2CF9AE}" pid="3" name="ICV">
    <vt:lpwstr>FC0707B92D1140F79804910C60B45BB5_11</vt:lpwstr>
  </property>
</Properties>
</file>